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688A5" w14:textId="77777777" w:rsidR="003423E7" w:rsidRDefault="005A4348">
      <w:pPr>
        <w:pStyle w:val="Corpotesto"/>
        <w:ind w:left="8392"/>
        <w:rPr>
          <w:rFonts w:ascii="Times New Roman"/>
        </w:rPr>
      </w:pPr>
      <w:r>
        <w:rPr>
          <w:rFonts w:ascii="Times New Roman"/>
          <w:noProof/>
          <w:lang w:bidi="ar-SA"/>
        </w:rPr>
        <mc:AlternateContent>
          <mc:Choice Requires="wps">
            <w:drawing>
              <wp:inline distT="0" distB="0" distL="0" distR="0" wp14:anchorId="1D3A7A67" wp14:editId="677689B9">
                <wp:extent cx="1614805" cy="760730"/>
                <wp:effectExtent l="10795" t="6350" r="12700" b="1397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7607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DE97F7" w14:textId="77777777" w:rsidR="003423E7" w:rsidRDefault="003423E7">
                            <w:pPr>
                              <w:pStyle w:val="Corpotesto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2F788EC3" w14:textId="77777777" w:rsidR="003423E7" w:rsidRDefault="003423E7">
                            <w:pPr>
                              <w:pStyle w:val="Corpotesto"/>
                              <w:spacing w:before="3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14:paraId="3F0992E0" w14:textId="77777777" w:rsidR="003423E7" w:rsidRDefault="005A4348">
                            <w:pPr>
                              <w:spacing w:before="1"/>
                              <w:ind w:left="69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Marca da 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3A7A6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127.15pt;height:5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" filled="f" strokeweight=".48pt">
                <v:textbox inset="0,0,0,0">
                  <w:txbxContent>
                    <w:p w14:paraId="0DDE97F7" w14:textId="77777777" w:rsidR="003423E7" w:rsidRDefault="003423E7">
                      <w:pPr>
                        <w:pStyle w:val="Corpotesto"/>
                        <w:rPr>
                          <w:rFonts w:ascii="Times New Roman"/>
                          <w:sz w:val="22"/>
                        </w:rPr>
                      </w:pPr>
                    </w:p>
                    <w:p w14:paraId="2F788EC3" w14:textId="77777777" w:rsidR="003423E7" w:rsidRDefault="003423E7">
                      <w:pPr>
                        <w:pStyle w:val="Corpotesto"/>
                        <w:spacing w:before="3"/>
                        <w:rPr>
                          <w:rFonts w:ascii="Times New Roman"/>
                          <w:sz w:val="19"/>
                        </w:rPr>
                      </w:pPr>
                    </w:p>
                    <w:p w14:paraId="3F0992E0" w14:textId="77777777" w:rsidR="003423E7" w:rsidRDefault="005A4348">
                      <w:pPr>
                        <w:spacing w:before="1"/>
                        <w:ind w:left="69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Marca da bollo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4E036" w14:textId="77777777" w:rsidR="003423E7" w:rsidRDefault="003423E7">
      <w:pPr>
        <w:pStyle w:val="Corpotesto"/>
        <w:spacing w:before="7"/>
        <w:rPr>
          <w:rFonts w:ascii="Times New Roman"/>
          <w:sz w:val="12"/>
        </w:rPr>
      </w:pPr>
    </w:p>
    <w:p w14:paraId="045A28ED" w14:textId="77777777" w:rsidR="003423E7" w:rsidRDefault="003423E7">
      <w:pPr>
        <w:pStyle w:val="Corpotesto"/>
        <w:rPr>
          <w:rFonts w:ascii="Times New Roman"/>
        </w:rPr>
      </w:pPr>
    </w:p>
    <w:p w14:paraId="11E0AD26" w14:textId="77777777" w:rsidR="003423E7" w:rsidRDefault="003423E7">
      <w:pPr>
        <w:pStyle w:val="Corpotesto"/>
        <w:rPr>
          <w:rFonts w:ascii="Times New Roman"/>
        </w:rPr>
      </w:pPr>
    </w:p>
    <w:p w14:paraId="735F32E1" w14:textId="77777777" w:rsidR="003423E7" w:rsidRDefault="003423E7">
      <w:pPr>
        <w:pStyle w:val="Corpotesto"/>
        <w:spacing w:before="8"/>
        <w:rPr>
          <w:rFonts w:ascii="Times New Roman"/>
          <w:sz w:val="19"/>
        </w:rPr>
      </w:pPr>
    </w:p>
    <w:p w14:paraId="262FD983" w14:textId="77777777" w:rsidR="003423E7" w:rsidRDefault="005A4348">
      <w:pPr>
        <w:pStyle w:val="Titolo1"/>
        <w:spacing w:before="100"/>
        <w:ind w:left="863"/>
      </w:pPr>
      <w:r>
        <w:t xml:space="preserve">Allegato </w:t>
      </w:r>
      <w:r w:rsidR="00FE760D">
        <w:t>5</w:t>
      </w:r>
    </w:p>
    <w:p w14:paraId="14B84AE3" w14:textId="77777777" w:rsidR="003423E7" w:rsidRDefault="003423E7">
      <w:pPr>
        <w:pStyle w:val="Corpotesto"/>
        <w:rPr>
          <w:b/>
          <w:sz w:val="22"/>
        </w:rPr>
      </w:pPr>
    </w:p>
    <w:p w14:paraId="7D1DA733" w14:textId="77777777" w:rsidR="003423E7" w:rsidRDefault="003423E7">
      <w:pPr>
        <w:pStyle w:val="Corpotesto"/>
        <w:spacing w:before="9"/>
        <w:rPr>
          <w:b/>
          <w:sz w:val="18"/>
        </w:rPr>
      </w:pPr>
    </w:p>
    <w:p w14:paraId="75A44D54" w14:textId="40011EFC" w:rsidR="005A4348" w:rsidRDefault="005A4348" w:rsidP="005A4348">
      <w:pPr>
        <w:pStyle w:val="Corpotesto"/>
        <w:spacing w:before="9"/>
        <w:jc w:val="center"/>
        <w:rPr>
          <w:b/>
          <w:szCs w:val="22"/>
        </w:rPr>
      </w:pPr>
      <w:r w:rsidRPr="005A4348">
        <w:rPr>
          <w:b/>
          <w:szCs w:val="22"/>
        </w:rPr>
        <w:t>Affidamento ex art.36, comma 2, lett.</w:t>
      </w:r>
      <w:r w:rsidR="00565244">
        <w:rPr>
          <w:b/>
          <w:szCs w:val="22"/>
        </w:rPr>
        <w:t>a</w:t>
      </w:r>
      <w:r w:rsidRPr="005A4348">
        <w:rPr>
          <w:b/>
          <w:szCs w:val="22"/>
        </w:rPr>
        <w:t>) del D. Lgs. 50/2016 del servizio di pulizia degli edifici dell’Aci</w:t>
      </w:r>
      <w:r w:rsidR="006F64FC">
        <w:rPr>
          <w:b/>
          <w:szCs w:val="22"/>
        </w:rPr>
        <w:t>s</w:t>
      </w:r>
      <w:r w:rsidRPr="005A4348">
        <w:rPr>
          <w:b/>
          <w:szCs w:val="22"/>
        </w:rPr>
        <w:t xml:space="preserve">ervice </w:t>
      </w:r>
      <w:r w:rsidR="00565244">
        <w:rPr>
          <w:b/>
          <w:szCs w:val="22"/>
        </w:rPr>
        <w:t xml:space="preserve">Modena </w:t>
      </w:r>
      <w:r w:rsidRPr="005A4348">
        <w:rPr>
          <w:b/>
          <w:szCs w:val="22"/>
        </w:rPr>
        <w:t xml:space="preserve">per una durata del servizio di </w:t>
      </w:r>
      <w:r w:rsidR="00565244">
        <w:rPr>
          <w:b/>
          <w:szCs w:val="22"/>
        </w:rPr>
        <w:t>12 mesi</w:t>
      </w:r>
      <w:r w:rsidRPr="005A4348">
        <w:rPr>
          <w:b/>
          <w:szCs w:val="22"/>
        </w:rPr>
        <w:t xml:space="preserve"> dal 1° </w:t>
      </w:r>
      <w:r w:rsidR="006F64FC">
        <w:rPr>
          <w:b/>
          <w:szCs w:val="22"/>
        </w:rPr>
        <w:t>febbraio 2020</w:t>
      </w:r>
      <w:r w:rsidRPr="005A4348">
        <w:rPr>
          <w:b/>
          <w:szCs w:val="22"/>
        </w:rPr>
        <w:t xml:space="preserve"> al 31 </w:t>
      </w:r>
      <w:r w:rsidR="006F64FC">
        <w:rPr>
          <w:b/>
          <w:szCs w:val="22"/>
        </w:rPr>
        <w:t>gennaio 2021</w:t>
      </w:r>
      <w:r w:rsidRPr="005A4348">
        <w:rPr>
          <w:b/>
          <w:szCs w:val="22"/>
        </w:rPr>
        <w:t>.</w:t>
      </w:r>
    </w:p>
    <w:p w14:paraId="3B378ED2" w14:textId="75E3F5AA" w:rsidR="005A4348" w:rsidRPr="005A4348" w:rsidRDefault="005A4348" w:rsidP="005A4348">
      <w:pPr>
        <w:pStyle w:val="Corpotesto"/>
        <w:spacing w:before="9"/>
        <w:jc w:val="center"/>
        <w:rPr>
          <w:b/>
          <w:szCs w:val="22"/>
        </w:rPr>
      </w:pPr>
      <w:r>
        <w:rPr>
          <w:b/>
          <w:szCs w:val="22"/>
        </w:rPr>
        <w:t>CIG</w:t>
      </w:r>
      <w:r w:rsidR="00AF1064">
        <w:rPr>
          <w:b/>
          <w:szCs w:val="22"/>
        </w:rPr>
        <w:t xml:space="preserve"> </w:t>
      </w:r>
      <w:r w:rsidR="00AF1064" w:rsidRPr="00AF1064">
        <w:rPr>
          <w:b/>
          <w:szCs w:val="22"/>
        </w:rPr>
        <w:t>Z2D2B1E047</w:t>
      </w:r>
      <w:bookmarkStart w:id="0" w:name="_GoBack"/>
      <w:bookmarkEnd w:id="0"/>
    </w:p>
    <w:p w14:paraId="5D6ED924" w14:textId="77777777" w:rsidR="005A4348" w:rsidRDefault="005A4348" w:rsidP="005A4348">
      <w:pPr>
        <w:pStyle w:val="Corpotesto"/>
        <w:spacing w:before="5"/>
        <w:rPr>
          <w:b/>
          <w:szCs w:val="22"/>
        </w:rPr>
      </w:pPr>
    </w:p>
    <w:p w14:paraId="008D2588" w14:textId="77777777" w:rsidR="003423E7" w:rsidRDefault="005A4348" w:rsidP="005A4348">
      <w:pPr>
        <w:pStyle w:val="Corpotesto"/>
        <w:spacing w:before="5"/>
        <w:rPr>
          <w:b/>
          <w:sz w:val="17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498E62E9" wp14:editId="76756347">
                <wp:simplePos x="0" y="0"/>
                <wp:positionH relativeFrom="page">
                  <wp:posOffset>586740</wp:posOffset>
                </wp:positionH>
                <wp:positionV relativeFrom="paragraph">
                  <wp:posOffset>155575</wp:posOffset>
                </wp:positionV>
                <wp:extent cx="6598920" cy="836930"/>
                <wp:effectExtent l="5715" t="5715" r="5715" b="508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8920" cy="836930"/>
                          <a:chOff x="924" y="245"/>
                          <a:chExt cx="10392" cy="1318"/>
                        </a:xfrm>
                      </wpg:grpSpPr>
                      <wps:wsp>
                        <wps:cNvPr id="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34" y="730"/>
                            <a:ext cx="103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29" y="245"/>
                            <a:ext cx="0" cy="13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34" y="1558"/>
                            <a:ext cx="103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11" y="245"/>
                            <a:ext cx="0" cy="13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28" y="249"/>
                            <a:ext cx="10382" cy="48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BBA154F" w14:textId="77777777" w:rsidR="003423E7" w:rsidRDefault="005A4348">
                              <w:pPr>
                                <w:spacing w:before="115"/>
                                <w:ind w:left="4246" w:right="424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OFFERTA ECONOMICA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E62E9" id="Group 4" o:spid="_x0000_s1027" style="position:absolute;margin-left:46.2pt;margin-top:12.25pt;width:519.6pt;height:65.9pt;z-index:-251659776;mso-wrap-distance-left:0;mso-wrap-distance-right:0;mso-position-horizontal-relative:page;mso-position-vertical-relative:text" coordorigin="924,245" coordsize="10392,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">
                <v:line id="Line 9" o:spid="_x0000_s1028" style="position:absolute;visibility:visible;mso-wrap-style:square" from="934,730" to="11306,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8" o:spid="_x0000_s1029" style="position:absolute;visibility:visible;mso-wrap-style:square" from="929,245" to="929,1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7" o:spid="_x0000_s1030" style="position:absolute;visibility:visible;mso-wrap-style:square" from="934,1558" to="11306,1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6" o:spid="_x0000_s1031" style="position:absolute;visibility:visible;mso-wrap-style:square" from="11311,245" to="11311,1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shape id="Text Box 5" o:spid="_x0000_s1032" type="#_x0000_t202" style="position:absolute;left:928;top:249;width:10382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5BBA154F" w14:textId="77777777" w:rsidR="003423E7" w:rsidRDefault="005A4348">
                        <w:pPr>
                          <w:spacing w:before="115"/>
                          <w:ind w:left="4246" w:right="424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OFFERTA ECONOMICA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E571A7" w14:textId="77777777" w:rsidR="003423E7" w:rsidRDefault="003423E7">
      <w:pPr>
        <w:pStyle w:val="Corpotesto"/>
        <w:spacing w:before="5"/>
        <w:rPr>
          <w:b/>
          <w:sz w:val="18"/>
        </w:rPr>
      </w:pPr>
    </w:p>
    <w:p w14:paraId="1A45E3B2" w14:textId="77777777" w:rsidR="003423E7" w:rsidRDefault="005A4348">
      <w:pPr>
        <w:pStyle w:val="Corpotesto"/>
        <w:tabs>
          <w:tab w:val="left" w:leader="hyphen" w:pos="3877"/>
          <w:tab w:val="left" w:pos="7160"/>
          <w:tab w:val="left" w:pos="9378"/>
        </w:tabs>
        <w:spacing w:before="100"/>
        <w:ind w:left="852"/>
      </w:pPr>
      <w:r>
        <w:t>Il</w:t>
      </w:r>
      <w:r>
        <w:rPr>
          <w:spacing w:val="-6"/>
        </w:rPr>
        <w:t xml:space="preserve"> </w:t>
      </w:r>
      <w:r>
        <w:t>sottoscritto_</w:t>
      </w:r>
      <w:r>
        <w:tab/>
        <w:t>nato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63CE24F" w14:textId="77777777" w:rsidR="003423E7" w:rsidRDefault="005A4348">
      <w:pPr>
        <w:pStyle w:val="Corpotesto"/>
        <w:spacing w:before="114"/>
        <w:ind w:left="852"/>
      </w:pPr>
      <w:r>
        <w:t>nella sua qualità di Titolare/Legale Rappresentante, del concorrente</w:t>
      </w:r>
    </w:p>
    <w:p w14:paraId="68C29E7A" w14:textId="77777777" w:rsidR="003423E7" w:rsidRDefault="005A4348">
      <w:pPr>
        <w:pStyle w:val="Corpotesto"/>
        <w:spacing w:before="4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6E8472" wp14:editId="7ADBC162">
                <wp:simplePos x="0" y="0"/>
                <wp:positionH relativeFrom="page">
                  <wp:posOffset>719455</wp:posOffset>
                </wp:positionH>
                <wp:positionV relativeFrom="paragraph">
                  <wp:posOffset>205105</wp:posOffset>
                </wp:positionV>
                <wp:extent cx="5791835" cy="0"/>
                <wp:effectExtent l="5080" t="7620" r="13335" b="1143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835" cy="0"/>
                        </a:xfrm>
                        <a:prstGeom prst="line">
                          <a:avLst/>
                        </a:prstGeom>
                        <a:noFill/>
                        <a:ln w="6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E3C78" id="Line 3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.15pt" to="512.7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" strokeweight=".17569mm">
                <w10:wrap type="topAndBottom" anchorx="page"/>
              </v:line>
            </w:pict>
          </mc:Fallback>
        </mc:AlternateContent>
      </w:r>
    </w:p>
    <w:p w14:paraId="0D46ADDA" w14:textId="77777777" w:rsidR="003423E7" w:rsidRDefault="005A4348">
      <w:pPr>
        <w:pStyle w:val="Corpotesto"/>
        <w:spacing w:before="102"/>
        <w:ind w:left="852"/>
      </w:pPr>
      <w:r>
        <w:t xml:space="preserve">con riferimento alla procedura di cui all’oggetto indetta dall’ACI Modena </w:t>
      </w:r>
    </w:p>
    <w:p w14:paraId="6B883D83" w14:textId="77777777" w:rsidR="003423E7" w:rsidRDefault="005A4348">
      <w:pPr>
        <w:pStyle w:val="Titolo1"/>
        <w:spacing w:before="116"/>
        <w:ind w:left="862"/>
      </w:pPr>
      <w:r>
        <w:t>OFFRE</w:t>
      </w:r>
    </w:p>
    <w:p w14:paraId="64ACC911" w14:textId="77777777" w:rsidR="003423E7" w:rsidRDefault="005A4348">
      <w:pPr>
        <w:pStyle w:val="Corpotesto"/>
        <w:tabs>
          <w:tab w:val="left" w:pos="9457"/>
        </w:tabs>
        <w:spacing w:before="118"/>
        <w:ind w:left="852"/>
        <w:rPr>
          <w:i/>
        </w:rPr>
      </w:pPr>
      <w: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l’appalto</w:t>
      </w:r>
      <w:r>
        <w:rPr>
          <w:spacing w:val="-5"/>
          <w:u w:val="single"/>
        </w:rPr>
        <w:t xml:space="preserve"> </w:t>
      </w:r>
      <w:r>
        <w:rPr>
          <w:u w:val="single"/>
        </w:rPr>
        <w:t>del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-5"/>
          <w:u w:val="single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oggetto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prezzo</w:t>
      </w:r>
      <w:r>
        <w:rPr>
          <w:spacing w:val="-4"/>
        </w:rPr>
        <w:t xml:space="preserve"> </w:t>
      </w:r>
      <w:r>
        <w:t>complessivo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incondizionato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, </w:t>
      </w:r>
      <w:r>
        <w:rPr>
          <w:i/>
        </w:rPr>
        <w:t>(in</w:t>
      </w:r>
      <w:r>
        <w:rPr>
          <w:i/>
          <w:spacing w:val="-2"/>
        </w:rPr>
        <w:t xml:space="preserve"> </w:t>
      </w:r>
      <w:r>
        <w:rPr>
          <w:i/>
        </w:rPr>
        <w:t>cifre),</w:t>
      </w:r>
    </w:p>
    <w:p w14:paraId="53AA8264" w14:textId="77777777" w:rsidR="003423E7" w:rsidRDefault="005A4348">
      <w:pPr>
        <w:tabs>
          <w:tab w:val="left" w:pos="4063"/>
          <w:tab w:val="left" w:pos="4928"/>
        </w:tabs>
        <w:spacing w:before="117"/>
        <w:ind w:left="852"/>
        <w:rPr>
          <w:i/>
          <w:sz w:val="20"/>
        </w:rPr>
      </w:pPr>
      <w:r>
        <w:rPr>
          <w:sz w:val="20"/>
        </w:rPr>
        <w:t>dicasi</w:t>
      </w:r>
      <w:r>
        <w:rPr>
          <w:spacing w:val="-4"/>
          <w:sz w:val="20"/>
        </w:rPr>
        <w:t xml:space="preserve"> </w:t>
      </w:r>
      <w:r>
        <w:rPr>
          <w:sz w:val="20"/>
        </w:rPr>
        <w:t>euro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  <w:t>,</w:t>
      </w:r>
      <w:r>
        <w:rPr>
          <w:sz w:val="20"/>
          <w:u w:val="single"/>
        </w:rPr>
        <w:tab/>
      </w:r>
      <w:r>
        <w:rPr>
          <w:i/>
          <w:sz w:val="20"/>
        </w:rPr>
        <w:t>(in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lettere),</w:t>
      </w:r>
    </w:p>
    <w:p w14:paraId="4F5921C6" w14:textId="77777777" w:rsidR="003423E7" w:rsidRDefault="00FE760D">
      <w:pPr>
        <w:pStyle w:val="Corpotesto"/>
        <w:tabs>
          <w:tab w:val="left" w:pos="4027"/>
          <w:tab w:val="left" w:pos="4528"/>
          <w:tab w:val="left" w:pos="9198"/>
          <w:tab w:val="left" w:pos="9699"/>
        </w:tabs>
        <w:spacing w:before="113" w:line="360" w:lineRule="auto"/>
        <w:ind w:left="852" w:right="651"/>
      </w:pPr>
      <w:r>
        <w:t>corrispondente</w:t>
      </w:r>
      <w:r w:rsidR="005A4348">
        <w:t xml:space="preserve"> al  ribasso</w:t>
      </w:r>
      <w:r w:rsidR="005A4348">
        <w:rPr>
          <w:spacing w:val="-2"/>
        </w:rPr>
        <w:t xml:space="preserve"> </w:t>
      </w:r>
      <w:r w:rsidR="005A4348">
        <w:t xml:space="preserve">del  </w:t>
      </w:r>
      <w:r w:rsidR="005A4348">
        <w:rPr>
          <w:spacing w:val="13"/>
        </w:rPr>
        <w:t xml:space="preserve"> </w:t>
      </w:r>
      <w:r w:rsidR="005A4348">
        <w:t>_</w:t>
      </w:r>
      <w:r w:rsidR="005A4348">
        <w:rPr>
          <w:u w:val="single"/>
        </w:rPr>
        <w:t xml:space="preserve"> </w:t>
      </w:r>
      <w:r w:rsidR="005A4348">
        <w:rPr>
          <w:u w:val="single"/>
        </w:rPr>
        <w:tab/>
        <w:t>,</w:t>
      </w:r>
      <w:r w:rsidR="005A4348">
        <w:rPr>
          <w:u w:val="single"/>
        </w:rPr>
        <w:tab/>
      </w:r>
      <w:r w:rsidR="005A4348">
        <w:t xml:space="preserve">%  </w:t>
      </w:r>
      <w:r w:rsidR="005A4348">
        <w:rPr>
          <w:i/>
        </w:rPr>
        <w:t>(in</w:t>
      </w:r>
      <w:r w:rsidR="005A4348">
        <w:rPr>
          <w:i/>
          <w:spacing w:val="16"/>
        </w:rPr>
        <w:t xml:space="preserve"> </w:t>
      </w:r>
      <w:r w:rsidR="005A4348">
        <w:rPr>
          <w:i/>
        </w:rPr>
        <w:t>cifre)</w:t>
      </w:r>
      <w:r w:rsidR="005A4348">
        <w:t>,</w:t>
      </w:r>
      <w:r w:rsidR="005A4348">
        <w:rPr>
          <w:spacing w:val="32"/>
        </w:rPr>
        <w:t xml:space="preserve"> </w:t>
      </w:r>
      <w:r w:rsidR="005A4348">
        <w:t>dicasi</w:t>
      </w:r>
      <w:r w:rsidR="005A4348">
        <w:rPr>
          <w:u w:val="single"/>
        </w:rPr>
        <w:t xml:space="preserve"> </w:t>
      </w:r>
      <w:r w:rsidR="005A4348">
        <w:rPr>
          <w:u w:val="single"/>
        </w:rPr>
        <w:tab/>
        <w:t>,</w:t>
      </w:r>
      <w:r w:rsidR="005A4348">
        <w:rPr>
          <w:u w:val="single"/>
        </w:rPr>
        <w:tab/>
      </w:r>
      <w:r w:rsidR="005A4348">
        <w:t xml:space="preserve">% </w:t>
      </w:r>
      <w:r w:rsidR="005A4348">
        <w:rPr>
          <w:i/>
        </w:rPr>
        <w:t>(in lettere</w:t>
      </w:r>
      <w:r w:rsidR="005A4348">
        <w:t>), sull’importo posto a base di gara, oneri di sicurezza non soggetti al ribasso</w:t>
      </w:r>
      <w:r w:rsidR="005A4348">
        <w:rPr>
          <w:spacing w:val="-10"/>
        </w:rPr>
        <w:t xml:space="preserve"> </w:t>
      </w:r>
      <w:r w:rsidR="005A4348">
        <w:t>esclusi.</w:t>
      </w:r>
    </w:p>
    <w:p w14:paraId="297194E7" w14:textId="77777777" w:rsidR="003423E7" w:rsidRDefault="005A4348">
      <w:pPr>
        <w:pStyle w:val="Corpotesto"/>
        <w:spacing w:before="1"/>
        <w:ind w:left="852"/>
      </w:pPr>
      <w:r>
        <w:t>Il ribasso offerto ed il prezzo conseguente deriva da:</w:t>
      </w:r>
    </w:p>
    <w:p w14:paraId="056A31F2" w14:textId="77777777" w:rsidR="003423E7" w:rsidRDefault="005A4348">
      <w:pPr>
        <w:pStyle w:val="Corpotesto"/>
        <w:spacing w:before="113"/>
        <w:ind w:left="852"/>
      </w:pPr>
      <w:r>
        <w:t>costi del personale, prodotti, attrezzature, macchinari e sicurezza</w:t>
      </w:r>
    </w:p>
    <w:p w14:paraId="560AC417" w14:textId="77777777" w:rsidR="003423E7" w:rsidRDefault="003423E7">
      <w:pPr>
        <w:sectPr w:rsidR="003423E7">
          <w:type w:val="continuous"/>
          <w:pgSz w:w="12240" w:h="15840"/>
          <w:pgMar w:top="580" w:right="48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1356"/>
        <w:gridCol w:w="949"/>
        <w:gridCol w:w="1083"/>
        <w:gridCol w:w="1354"/>
        <w:gridCol w:w="1897"/>
        <w:gridCol w:w="1628"/>
        <w:gridCol w:w="1625"/>
      </w:tblGrid>
      <w:tr w:rsidR="003423E7" w14:paraId="35F76164" w14:textId="77777777">
        <w:trPr>
          <w:trHeight w:val="875"/>
        </w:trPr>
        <w:tc>
          <w:tcPr>
            <w:tcW w:w="1354" w:type="dxa"/>
          </w:tcPr>
          <w:p w14:paraId="76118284" w14:textId="77777777" w:rsidR="003423E7" w:rsidRDefault="005A4348">
            <w:pPr>
              <w:pStyle w:val="TableParagraph"/>
              <w:spacing w:before="144"/>
              <w:ind w:left="316" w:right="279" w:hanging="10"/>
              <w:rPr>
                <w:sz w:val="20"/>
              </w:rPr>
            </w:pPr>
            <w:r>
              <w:rPr>
                <w:sz w:val="20"/>
              </w:rPr>
              <w:lastRenderedPageBreak/>
              <w:t>N. unità di personale</w:t>
            </w:r>
          </w:p>
        </w:tc>
        <w:tc>
          <w:tcPr>
            <w:tcW w:w="1356" w:type="dxa"/>
          </w:tcPr>
          <w:p w14:paraId="18C8EBD4" w14:textId="77777777" w:rsidR="003423E7" w:rsidRDefault="003423E7">
            <w:pPr>
              <w:pStyle w:val="TableParagraph"/>
              <w:spacing w:before="6"/>
            </w:pPr>
          </w:p>
          <w:p w14:paraId="6F0BF0D1" w14:textId="77777777" w:rsidR="003423E7" w:rsidRDefault="005A4348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949" w:type="dxa"/>
          </w:tcPr>
          <w:p w14:paraId="382262BC" w14:textId="77777777" w:rsidR="003423E7" w:rsidRDefault="003423E7">
            <w:pPr>
              <w:pStyle w:val="TableParagraph"/>
              <w:spacing w:before="6"/>
            </w:pPr>
          </w:p>
          <w:p w14:paraId="1A3293DA" w14:textId="77777777" w:rsidR="003423E7" w:rsidRDefault="005A4348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Livello</w:t>
            </w:r>
          </w:p>
        </w:tc>
        <w:tc>
          <w:tcPr>
            <w:tcW w:w="1083" w:type="dxa"/>
          </w:tcPr>
          <w:p w14:paraId="215EC599" w14:textId="77777777" w:rsidR="003423E7" w:rsidRDefault="005A4348">
            <w:pPr>
              <w:pStyle w:val="TableParagraph"/>
              <w:spacing w:before="144"/>
              <w:ind w:left="316" w:right="204" w:hanging="87"/>
              <w:rPr>
                <w:sz w:val="20"/>
              </w:rPr>
            </w:pPr>
            <w:r>
              <w:rPr>
                <w:sz w:val="20"/>
              </w:rPr>
              <w:t>N. ore di lavoro</w:t>
            </w:r>
          </w:p>
        </w:tc>
        <w:tc>
          <w:tcPr>
            <w:tcW w:w="1354" w:type="dxa"/>
          </w:tcPr>
          <w:p w14:paraId="4BCF4949" w14:textId="77777777" w:rsidR="003423E7" w:rsidRDefault="003423E7">
            <w:pPr>
              <w:pStyle w:val="TableParagraph"/>
              <w:spacing w:before="6"/>
            </w:pPr>
          </w:p>
          <w:p w14:paraId="6A3B5307" w14:textId="77777777" w:rsidR="003423E7" w:rsidRDefault="005A4348">
            <w:pPr>
              <w:pStyle w:val="TableParagraph"/>
              <w:ind w:left="229"/>
              <w:rPr>
                <w:sz w:val="20"/>
              </w:rPr>
            </w:pPr>
            <w:r>
              <w:rPr>
                <w:sz w:val="20"/>
              </w:rPr>
              <w:t>Costo orario</w:t>
            </w:r>
          </w:p>
        </w:tc>
        <w:tc>
          <w:tcPr>
            <w:tcW w:w="1897" w:type="dxa"/>
          </w:tcPr>
          <w:p w14:paraId="00ED27C3" w14:textId="77777777" w:rsidR="003423E7" w:rsidRDefault="005A4348">
            <w:pPr>
              <w:pStyle w:val="TableParagraph"/>
              <w:spacing w:before="144"/>
              <w:ind w:left="118" w:right="89" w:firstLine="384"/>
              <w:rPr>
                <w:sz w:val="20"/>
              </w:rPr>
            </w:pPr>
            <w:r>
              <w:rPr>
                <w:sz w:val="20"/>
              </w:rPr>
              <w:t>Totale costo manodopera per livello</w:t>
            </w:r>
          </w:p>
        </w:tc>
        <w:tc>
          <w:tcPr>
            <w:tcW w:w="1628" w:type="dxa"/>
          </w:tcPr>
          <w:p w14:paraId="251B0CC1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19C50256" w14:textId="77777777" w:rsidR="003423E7" w:rsidRDefault="005A4348">
            <w:pPr>
              <w:pStyle w:val="TableParagraph"/>
              <w:spacing w:line="237" w:lineRule="auto"/>
              <w:ind w:left="578" w:hanging="442"/>
              <w:rPr>
                <w:sz w:val="20"/>
              </w:rPr>
            </w:pPr>
            <w:r>
              <w:rPr>
                <w:sz w:val="20"/>
              </w:rPr>
              <w:t>% su prezzo totale offerto</w:t>
            </w:r>
          </w:p>
        </w:tc>
      </w:tr>
      <w:tr w:rsidR="003423E7" w14:paraId="722D4FAA" w14:textId="77777777">
        <w:trPr>
          <w:trHeight w:val="367"/>
        </w:trPr>
        <w:tc>
          <w:tcPr>
            <w:tcW w:w="1354" w:type="dxa"/>
          </w:tcPr>
          <w:p w14:paraId="6E6007BD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6" w:type="dxa"/>
          </w:tcPr>
          <w:p w14:paraId="7515CE0D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14:paraId="608EB43E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5DA5A189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3632FE01" w14:textId="77777777" w:rsidR="003423E7" w:rsidRDefault="005A434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897" w:type="dxa"/>
          </w:tcPr>
          <w:p w14:paraId="5D474228" w14:textId="77777777" w:rsidR="003423E7" w:rsidRDefault="005A434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8" w:type="dxa"/>
            <w:vMerge w:val="restart"/>
          </w:tcPr>
          <w:p w14:paraId="11C1D18D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vMerge w:val="restart"/>
            <w:shd w:val="clear" w:color="auto" w:fill="D9D9D9"/>
          </w:tcPr>
          <w:p w14:paraId="5390B99B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23E7" w14:paraId="438DC684" w14:textId="77777777">
        <w:trPr>
          <w:trHeight w:val="352"/>
        </w:trPr>
        <w:tc>
          <w:tcPr>
            <w:tcW w:w="1354" w:type="dxa"/>
          </w:tcPr>
          <w:p w14:paraId="4F561D39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6" w:type="dxa"/>
          </w:tcPr>
          <w:p w14:paraId="35AC0646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14:paraId="23797ADB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066AEBB8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4EE1A23F" w14:textId="77777777" w:rsidR="003423E7" w:rsidRDefault="005A434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897" w:type="dxa"/>
          </w:tcPr>
          <w:p w14:paraId="411A31C3" w14:textId="77777777" w:rsidR="003423E7" w:rsidRDefault="005A434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8" w:type="dxa"/>
            <w:vMerge/>
            <w:tcBorders>
              <w:top w:val="nil"/>
            </w:tcBorders>
          </w:tcPr>
          <w:p w14:paraId="24F3EEBE" w14:textId="77777777" w:rsidR="003423E7" w:rsidRDefault="003423E7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</w:tcBorders>
            <w:shd w:val="clear" w:color="auto" w:fill="D9D9D9"/>
          </w:tcPr>
          <w:p w14:paraId="3D1AADE4" w14:textId="77777777" w:rsidR="003423E7" w:rsidRDefault="003423E7">
            <w:pPr>
              <w:rPr>
                <w:sz w:val="2"/>
                <w:szCs w:val="2"/>
              </w:rPr>
            </w:pPr>
          </w:p>
        </w:tc>
      </w:tr>
      <w:tr w:rsidR="003423E7" w14:paraId="7A989A78" w14:textId="77777777">
        <w:trPr>
          <w:trHeight w:val="366"/>
        </w:trPr>
        <w:tc>
          <w:tcPr>
            <w:tcW w:w="1354" w:type="dxa"/>
          </w:tcPr>
          <w:p w14:paraId="310582C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6" w:type="dxa"/>
          </w:tcPr>
          <w:p w14:paraId="3B7606EC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14:paraId="39F45949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6E121F48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4846FE39" w14:textId="77777777" w:rsidR="003423E7" w:rsidRDefault="005A434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897" w:type="dxa"/>
          </w:tcPr>
          <w:p w14:paraId="6693AE4A" w14:textId="77777777" w:rsidR="003423E7" w:rsidRDefault="005A434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8" w:type="dxa"/>
            <w:vMerge/>
            <w:tcBorders>
              <w:top w:val="nil"/>
            </w:tcBorders>
          </w:tcPr>
          <w:p w14:paraId="4A924811" w14:textId="77777777" w:rsidR="003423E7" w:rsidRDefault="003423E7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</w:tcBorders>
            <w:shd w:val="clear" w:color="auto" w:fill="D9D9D9"/>
          </w:tcPr>
          <w:p w14:paraId="68E37F54" w14:textId="77777777" w:rsidR="003423E7" w:rsidRDefault="003423E7">
            <w:pPr>
              <w:rPr>
                <w:sz w:val="2"/>
                <w:szCs w:val="2"/>
              </w:rPr>
            </w:pPr>
          </w:p>
        </w:tc>
      </w:tr>
      <w:tr w:rsidR="003423E7" w14:paraId="57E5DE32" w14:textId="77777777">
        <w:trPr>
          <w:trHeight w:val="366"/>
        </w:trPr>
        <w:tc>
          <w:tcPr>
            <w:tcW w:w="1354" w:type="dxa"/>
          </w:tcPr>
          <w:p w14:paraId="4B6AEF7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6" w:type="dxa"/>
          </w:tcPr>
          <w:p w14:paraId="6070BA0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14:paraId="5F9CD78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1F048EF0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0CEC5892" w14:textId="77777777" w:rsidR="003423E7" w:rsidRDefault="005A434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897" w:type="dxa"/>
          </w:tcPr>
          <w:p w14:paraId="620E822C" w14:textId="77777777" w:rsidR="003423E7" w:rsidRDefault="005A434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8" w:type="dxa"/>
            <w:vMerge/>
            <w:tcBorders>
              <w:top w:val="nil"/>
            </w:tcBorders>
          </w:tcPr>
          <w:p w14:paraId="61A4C778" w14:textId="77777777" w:rsidR="003423E7" w:rsidRDefault="003423E7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</w:tcBorders>
            <w:shd w:val="clear" w:color="auto" w:fill="D9D9D9"/>
          </w:tcPr>
          <w:p w14:paraId="09853F9B" w14:textId="77777777" w:rsidR="003423E7" w:rsidRDefault="003423E7">
            <w:pPr>
              <w:rPr>
                <w:sz w:val="2"/>
                <w:szCs w:val="2"/>
              </w:rPr>
            </w:pPr>
          </w:p>
        </w:tc>
      </w:tr>
      <w:tr w:rsidR="003423E7" w14:paraId="520B38D8" w14:textId="77777777">
        <w:trPr>
          <w:trHeight w:val="354"/>
        </w:trPr>
        <w:tc>
          <w:tcPr>
            <w:tcW w:w="7993" w:type="dxa"/>
            <w:gridSpan w:val="6"/>
          </w:tcPr>
          <w:p w14:paraId="288A098B" w14:textId="77777777" w:rsidR="003423E7" w:rsidRDefault="005A4348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Totale complessivo costo manodopera*</w:t>
            </w:r>
          </w:p>
        </w:tc>
        <w:tc>
          <w:tcPr>
            <w:tcW w:w="1628" w:type="dxa"/>
          </w:tcPr>
          <w:p w14:paraId="529CEA1E" w14:textId="77777777" w:rsidR="003423E7" w:rsidRDefault="005A4348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5" w:type="dxa"/>
          </w:tcPr>
          <w:p w14:paraId="68CE6BD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23E7" w14:paraId="139258A6" w14:textId="77777777">
        <w:trPr>
          <w:trHeight w:val="352"/>
        </w:trPr>
        <w:tc>
          <w:tcPr>
            <w:tcW w:w="7993" w:type="dxa"/>
            <w:gridSpan w:val="6"/>
          </w:tcPr>
          <w:p w14:paraId="1390A358" w14:textId="77777777" w:rsidR="003423E7" w:rsidRDefault="005A434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a) Prezzo a mq, da applicare per gli interventi straordinari a richiesta</w:t>
            </w:r>
          </w:p>
        </w:tc>
        <w:tc>
          <w:tcPr>
            <w:tcW w:w="1628" w:type="dxa"/>
          </w:tcPr>
          <w:p w14:paraId="2ED71786" w14:textId="77777777" w:rsidR="003423E7" w:rsidRDefault="005A434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5" w:type="dxa"/>
          </w:tcPr>
          <w:p w14:paraId="0CAE3E2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23E7" w14:paraId="5961F75A" w14:textId="77777777">
        <w:trPr>
          <w:trHeight w:val="352"/>
        </w:trPr>
        <w:tc>
          <w:tcPr>
            <w:tcW w:w="7993" w:type="dxa"/>
            <w:gridSpan w:val="6"/>
          </w:tcPr>
          <w:p w14:paraId="705F97EB" w14:textId="77777777" w:rsidR="003423E7" w:rsidRDefault="005A434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b) Oneri aziendali per la sicurezza (art. 95, comma 10, del d.lgs. n. 50/2016)</w:t>
            </w:r>
          </w:p>
        </w:tc>
        <w:tc>
          <w:tcPr>
            <w:tcW w:w="1628" w:type="dxa"/>
          </w:tcPr>
          <w:p w14:paraId="1E53F461" w14:textId="77777777" w:rsidR="003423E7" w:rsidRDefault="005A434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5" w:type="dxa"/>
          </w:tcPr>
          <w:p w14:paraId="15D2F73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23E7" w14:paraId="79D4CA5A" w14:textId="77777777">
        <w:trPr>
          <w:trHeight w:val="352"/>
        </w:trPr>
        <w:tc>
          <w:tcPr>
            <w:tcW w:w="7993" w:type="dxa"/>
            <w:gridSpan w:val="6"/>
          </w:tcPr>
          <w:p w14:paraId="1E5B2EC2" w14:textId="77777777" w:rsidR="003423E7" w:rsidRDefault="005A434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c) Costo complessivo dei macchinari, attrezzature e prodotti</w:t>
            </w:r>
          </w:p>
        </w:tc>
        <w:tc>
          <w:tcPr>
            <w:tcW w:w="1628" w:type="dxa"/>
          </w:tcPr>
          <w:p w14:paraId="2B1D940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28C3C7CD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23E7" w14:paraId="6F7C9E6A" w14:textId="77777777">
        <w:trPr>
          <w:trHeight w:val="366"/>
        </w:trPr>
        <w:tc>
          <w:tcPr>
            <w:tcW w:w="7993" w:type="dxa"/>
            <w:gridSpan w:val="6"/>
          </w:tcPr>
          <w:p w14:paraId="7363D873" w14:textId="77777777" w:rsidR="003423E7" w:rsidRDefault="005A434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d) Spese generali</w:t>
            </w:r>
          </w:p>
        </w:tc>
        <w:tc>
          <w:tcPr>
            <w:tcW w:w="1628" w:type="dxa"/>
          </w:tcPr>
          <w:p w14:paraId="5873BA6C" w14:textId="77777777" w:rsidR="003423E7" w:rsidRDefault="005A434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5" w:type="dxa"/>
          </w:tcPr>
          <w:p w14:paraId="6AC3AACE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23E7" w14:paraId="6667C5D6" w14:textId="77777777">
        <w:trPr>
          <w:trHeight w:val="369"/>
        </w:trPr>
        <w:tc>
          <w:tcPr>
            <w:tcW w:w="7993" w:type="dxa"/>
            <w:gridSpan w:val="6"/>
          </w:tcPr>
          <w:p w14:paraId="1AD632D5" w14:textId="77777777" w:rsidR="003423E7" w:rsidRDefault="005A4348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e) Utile d’impresa</w:t>
            </w:r>
          </w:p>
        </w:tc>
        <w:tc>
          <w:tcPr>
            <w:tcW w:w="1628" w:type="dxa"/>
          </w:tcPr>
          <w:p w14:paraId="2668E5A1" w14:textId="77777777" w:rsidR="003423E7" w:rsidRDefault="005A4348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  <w:tc>
          <w:tcPr>
            <w:tcW w:w="1625" w:type="dxa"/>
          </w:tcPr>
          <w:p w14:paraId="213E1992" w14:textId="77777777" w:rsidR="003423E7" w:rsidRDefault="003423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1D8DBE" w14:textId="77777777" w:rsidR="003423E7" w:rsidRDefault="003423E7">
      <w:pPr>
        <w:pStyle w:val="Corpotesto"/>
        <w:spacing w:before="7"/>
        <w:rPr>
          <w:sz w:val="21"/>
        </w:rPr>
      </w:pPr>
    </w:p>
    <w:p w14:paraId="26D37430" w14:textId="77777777" w:rsidR="003423E7" w:rsidRDefault="005A4348">
      <w:pPr>
        <w:pStyle w:val="Corpotesto"/>
        <w:tabs>
          <w:tab w:val="left" w:pos="2403"/>
          <w:tab w:val="left" w:pos="3802"/>
        </w:tabs>
        <w:spacing w:before="99"/>
        <w:ind w:left="85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1D17D4" w14:textId="77777777" w:rsidR="003423E7" w:rsidRDefault="003423E7">
      <w:pPr>
        <w:pStyle w:val="Corpotesto"/>
      </w:pPr>
    </w:p>
    <w:p w14:paraId="0C27D0F3" w14:textId="77777777" w:rsidR="003423E7" w:rsidRDefault="003423E7">
      <w:pPr>
        <w:pStyle w:val="Corpotesto"/>
      </w:pPr>
    </w:p>
    <w:p w14:paraId="6E879ED7" w14:textId="77777777" w:rsidR="003423E7" w:rsidRDefault="005A4348">
      <w:pPr>
        <w:pStyle w:val="Corpotesto"/>
        <w:tabs>
          <w:tab w:val="left" w:pos="1561"/>
          <w:tab w:val="left" w:pos="4794"/>
        </w:tabs>
        <w:ind w:left="852"/>
      </w:pPr>
      <w:r>
        <w:t>(firma)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3E59085" w14:textId="77777777" w:rsidR="003423E7" w:rsidRDefault="003423E7">
      <w:pPr>
        <w:pStyle w:val="Corpotesto"/>
      </w:pPr>
    </w:p>
    <w:p w14:paraId="78E6263D" w14:textId="77777777" w:rsidR="003423E7" w:rsidRDefault="003423E7">
      <w:pPr>
        <w:pStyle w:val="Corpotesto"/>
      </w:pPr>
    </w:p>
    <w:p w14:paraId="3055EFE4" w14:textId="77777777" w:rsidR="003423E7" w:rsidRDefault="005A4348">
      <w:pPr>
        <w:pStyle w:val="Corpotesto"/>
        <w:spacing w:before="3"/>
        <w:rPr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B96C0BD" wp14:editId="416D017B">
                <wp:simplePos x="0" y="0"/>
                <wp:positionH relativeFrom="page">
                  <wp:posOffset>1169035</wp:posOffset>
                </wp:positionH>
                <wp:positionV relativeFrom="paragraph">
                  <wp:posOffset>132080</wp:posOffset>
                </wp:positionV>
                <wp:extent cx="2026920" cy="0"/>
                <wp:effectExtent l="6985" t="11430" r="13970" b="762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6920" cy="0"/>
                        </a:xfrm>
                        <a:prstGeom prst="line">
                          <a:avLst/>
                        </a:prstGeom>
                        <a:noFill/>
                        <a:ln w="6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CEF01" id="Line 2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05pt,10.4pt" to="251.6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" strokeweight=".17569mm">
                <w10:wrap type="topAndBottom" anchorx="page"/>
              </v:line>
            </w:pict>
          </mc:Fallback>
        </mc:AlternateContent>
      </w:r>
    </w:p>
    <w:p w14:paraId="6BE0CFDF" w14:textId="77777777" w:rsidR="003423E7" w:rsidRDefault="003423E7">
      <w:pPr>
        <w:pStyle w:val="Corpotesto"/>
      </w:pPr>
    </w:p>
    <w:p w14:paraId="2A939A3F" w14:textId="77777777" w:rsidR="003423E7" w:rsidRDefault="003423E7">
      <w:pPr>
        <w:pStyle w:val="Corpotesto"/>
        <w:rPr>
          <w:sz w:val="19"/>
        </w:rPr>
      </w:pPr>
    </w:p>
    <w:p w14:paraId="7B911CA7" w14:textId="77777777" w:rsidR="003423E7" w:rsidRDefault="005A4348">
      <w:pPr>
        <w:ind w:left="852"/>
        <w:rPr>
          <w:b/>
          <w:i/>
          <w:sz w:val="20"/>
        </w:rPr>
      </w:pPr>
      <w:r>
        <w:rPr>
          <w:b/>
          <w:i/>
          <w:sz w:val="20"/>
        </w:rPr>
        <w:t>N.B.</w:t>
      </w:r>
    </w:p>
    <w:p w14:paraId="09053499" w14:textId="77777777" w:rsidR="003423E7" w:rsidRDefault="005A4348">
      <w:pPr>
        <w:pStyle w:val="Paragrafoelenco"/>
        <w:numPr>
          <w:ilvl w:val="0"/>
          <w:numId w:val="1"/>
        </w:numPr>
        <w:tabs>
          <w:tab w:val="left" w:pos="961"/>
        </w:tabs>
        <w:spacing w:before="114"/>
        <w:jc w:val="left"/>
        <w:rPr>
          <w:sz w:val="20"/>
        </w:rPr>
      </w:pPr>
      <w:r>
        <w:rPr>
          <w:sz w:val="20"/>
        </w:rPr>
        <w:t>Si precisa</w:t>
      </w:r>
      <w:r>
        <w:rPr>
          <w:spacing w:val="-3"/>
          <w:sz w:val="20"/>
        </w:rPr>
        <w:t xml:space="preserve"> </w:t>
      </w:r>
      <w:r>
        <w:rPr>
          <w:sz w:val="20"/>
        </w:rPr>
        <w:t>che:</w:t>
      </w:r>
    </w:p>
    <w:p w14:paraId="27BF83DC" w14:textId="77777777" w:rsidR="003423E7" w:rsidRDefault="005A4348">
      <w:pPr>
        <w:pStyle w:val="Paragrafoelenco"/>
        <w:numPr>
          <w:ilvl w:val="1"/>
          <w:numId w:val="1"/>
        </w:numPr>
        <w:tabs>
          <w:tab w:val="left" w:pos="1562"/>
        </w:tabs>
        <w:spacing w:before="1"/>
        <w:ind w:right="652" w:hanging="360"/>
        <w:jc w:val="both"/>
        <w:rPr>
          <w:sz w:val="20"/>
        </w:rPr>
      </w:pPr>
      <w:r>
        <w:rPr>
          <w:sz w:val="20"/>
        </w:rPr>
        <w:t>con riferimento al costo della manodopera l’Operatore Economico dovrà garantire un monte orario minimo di servizio di pulizia non inferiore a 6.228 ore annue. Il costo del lavoro previsto non dovrà essere inferiore al costo stabilito dal CCNL per il personale dipendente dalle imprese esercenti servizi di pulizia, disinfestazione e multiservizi così come risultante dalla tabella Luglio 2013, riconosciuta dal Ministero del Lavoro e delle Politiche Sociali e valido per la Provincia di Modena giusta D.M. del 13 febbraio 2014 e dalle leggi previdenziali, fiscali ed assistenziali successivamente intervenute. Eventuali costi inferiori saranno oggetto di verifica e di richiesta di giustificazioni in sede di verifica dell’anomalia</w:t>
      </w:r>
      <w:r>
        <w:rPr>
          <w:spacing w:val="-7"/>
          <w:sz w:val="20"/>
        </w:rPr>
        <w:t xml:space="preserve"> </w:t>
      </w:r>
      <w:r>
        <w:rPr>
          <w:sz w:val="20"/>
        </w:rPr>
        <w:t>dell’offerta;</w:t>
      </w:r>
    </w:p>
    <w:p w14:paraId="79326430" w14:textId="77777777" w:rsidR="003423E7" w:rsidRDefault="005A4348">
      <w:pPr>
        <w:pStyle w:val="Paragrafoelenco"/>
        <w:numPr>
          <w:ilvl w:val="1"/>
          <w:numId w:val="1"/>
        </w:numPr>
        <w:tabs>
          <w:tab w:val="left" w:pos="1562"/>
        </w:tabs>
        <w:ind w:right="658" w:hanging="360"/>
        <w:jc w:val="both"/>
        <w:rPr>
          <w:sz w:val="20"/>
        </w:rPr>
      </w:pPr>
      <w:r>
        <w:rPr>
          <w:sz w:val="20"/>
        </w:rPr>
        <w:t>con riferimento ai precedenti punti c, d ed e, si precisa che essi nel loro complesso non potranno essere inferiori al 15% del prezzo totale offerto. Il tutto a pena di inammissibilità</w:t>
      </w:r>
      <w:r>
        <w:rPr>
          <w:spacing w:val="-7"/>
          <w:sz w:val="20"/>
        </w:rPr>
        <w:t xml:space="preserve"> </w:t>
      </w:r>
      <w:r>
        <w:rPr>
          <w:sz w:val="20"/>
        </w:rPr>
        <w:t>dell’offerta.</w:t>
      </w:r>
    </w:p>
    <w:sectPr w:rsidR="003423E7">
      <w:pgSz w:w="12240" w:h="15840"/>
      <w:pgMar w:top="560" w:right="48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6143D"/>
    <w:multiLevelType w:val="hybridMultilevel"/>
    <w:tmpl w:val="5D70F0A6"/>
    <w:lvl w:ilvl="0" w:tplc="BDE81DAC">
      <w:numFmt w:val="bullet"/>
      <w:lvlText w:val="*"/>
      <w:lvlJc w:val="left"/>
      <w:pPr>
        <w:ind w:left="960" w:hanging="108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C204BC86">
      <w:start w:val="1"/>
      <w:numFmt w:val="decimal"/>
      <w:lvlText w:val="%2)"/>
      <w:lvlJc w:val="left"/>
      <w:pPr>
        <w:ind w:left="1573" w:hanging="348"/>
        <w:jc w:val="left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2" w:tplc="FCA281BE">
      <w:numFmt w:val="bullet"/>
      <w:lvlText w:val="•"/>
      <w:lvlJc w:val="left"/>
      <w:pPr>
        <w:ind w:left="2680" w:hanging="348"/>
      </w:pPr>
      <w:rPr>
        <w:rFonts w:hint="default"/>
        <w:lang w:val="it-IT" w:eastAsia="it-IT" w:bidi="it-IT"/>
      </w:rPr>
    </w:lvl>
    <w:lvl w:ilvl="3" w:tplc="C3541748">
      <w:numFmt w:val="bullet"/>
      <w:lvlText w:val="•"/>
      <w:lvlJc w:val="left"/>
      <w:pPr>
        <w:ind w:left="3780" w:hanging="348"/>
      </w:pPr>
      <w:rPr>
        <w:rFonts w:hint="default"/>
        <w:lang w:val="it-IT" w:eastAsia="it-IT" w:bidi="it-IT"/>
      </w:rPr>
    </w:lvl>
    <w:lvl w:ilvl="4" w:tplc="7842D680">
      <w:numFmt w:val="bullet"/>
      <w:lvlText w:val="•"/>
      <w:lvlJc w:val="left"/>
      <w:pPr>
        <w:ind w:left="4880" w:hanging="348"/>
      </w:pPr>
      <w:rPr>
        <w:rFonts w:hint="default"/>
        <w:lang w:val="it-IT" w:eastAsia="it-IT" w:bidi="it-IT"/>
      </w:rPr>
    </w:lvl>
    <w:lvl w:ilvl="5" w:tplc="678E3CCE">
      <w:numFmt w:val="bullet"/>
      <w:lvlText w:val="•"/>
      <w:lvlJc w:val="left"/>
      <w:pPr>
        <w:ind w:left="5980" w:hanging="348"/>
      </w:pPr>
      <w:rPr>
        <w:rFonts w:hint="default"/>
        <w:lang w:val="it-IT" w:eastAsia="it-IT" w:bidi="it-IT"/>
      </w:rPr>
    </w:lvl>
    <w:lvl w:ilvl="6" w:tplc="2116AF48">
      <w:numFmt w:val="bullet"/>
      <w:lvlText w:val="•"/>
      <w:lvlJc w:val="left"/>
      <w:pPr>
        <w:ind w:left="7080" w:hanging="348"/>
      </w:pPr>
      <w:rPr>
        <w:rFonts w:hint="default"/>
        <w:lang w:val="it-IT" w:eastAsia="it-IT" w:bidi="it-IT"/>
      </w:rPr>
    </w:lvl>
    <w:lvl w:ilvl="7" w:tplc="F3A0EABE">
      <w:numFmt w:val="bullet"/>
      <w:lvlText w:val="•"/>
      <w:lvlJc w:val="left"/>
      <w:pPr>
        <w:ind w:left="8180" w:hanging="348"/>
      </w:pPr>
      <w:rPr>
        <w:rFonts w:hint="default"/>
        <w:lang w:val="it-IT" w:eastAsia="it-IT" w:bidi="it-IT"/>
      </w:rPr>
    </w:lvl>
    <w:lvl w:ilvl="8" w:tplc="2334C9A4">
      <w:numFmt w:val="bullet"/>
      <w:lvlText w:val="•"/>
      <w:lvlJc w:val="left"/>
      <w:pPr>
        <w:ind w:left="9280" w:hanging="348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E7"/>
    <w:rsid w:val="003423E7"/>
    <w:rsid w:val="00565244"/>
    <w:rsid w:val="005A4348"/>
    <w:rsid w:val="006F64FC"/>
    <w:rsid w:val="00AF1064"/>
    <w:rsid w:val="00DD60E0"/>
    <w:rsid w:val="00FE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A14B3"/>
  <w15:docId w15:val="{192F3A8C-279E-470B-A039-EA0BB594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"/>
      <w:ind w:left="691" w:right="66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57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F0F1E1E8.dotm</Template>
  <TotalTime>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TEULADA</vt:lpstr>
    </vt:vector>
  </TitlesOfParts>
  <Company>Unisalento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TEULADA</dc:title>
  <dc:creator>Comune di Latina</dc:creator>
  <cp:lastModifiedBy>Fabrizio Ascari</cp:lastModifiedBy>
  <cp:revision>4</cp:revision>
  <dcterms:created xsi:type="dcterms:W3CDTF">2019-12-03T13:30:00Z</dcterms:created>
  <dcterms:modified xsi:type="dcterms:W3CDTF">2019-12-10T15:58:00Z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2019-11-04T00:00:00Z</vt:filetime>
  </property>
</Properties>
</file>